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F8BC1" w14:textId="77777777" w:rsidR="0082561B" w:rsidRPr="0082561B" w:rsidRDefault="0082561B" w:rsidP="0082561B">
      <w:pPr>
        <w:rPr>
          <w:b/>
          <w:bCs/>
        </w:rPr>
      </w:pPr>
      <w:r w:rsidRPr="0082561B">
        <w:rPr>
          <w:b/>
          <w:bCs/>
        </w:rPr>
        <w:t>Accessibility Statement for Suriel Therapy Co.</w:t>
      </w:r>
    </w:p>
    <w:p w14:paraId="7E5121CF" w14:textId="77777777" w:rsidR="0082561B" w:rsidRPr="0082561B" w:rsidRDefault="0082561B" w:rsidP="0082561B">
      <w:r w:rsidRPr="0082561B">
        <w:t>This is an accessibility statement from Suriel Therapy Co..</w:t>
      </w:r>
    </w:p>
    <w:p w14:paraId="098AF2F8" w14:textId="77777777" w:rsidR="0082561B" w:rsidRPr="0082561B" w:rsidRDefault="0082561B" w:rsidP="0082561B">
      <w:pPr>
        <w:rPr>
          <w:b/>
          <w:bCs/>
        </w:rPr>
      </w:pPr>
      <w:r w:rsidRPr="0082561B">
        <w:rPr>
          <w:b/>
          <w:bCs/>
        </w:rPr>
        <w:t>Measures to support accessibility</w:t>
      </w:r>
    </w:p>
    <w:p w14:paraId="3297D5CF" w14:textId="77777777" w:rsidR="0082561B" w:rsidRPr="0082561B" w:rsidRDefault="0082561B" w:rsidP="0082561B">
      <w:r w:rsidRPr="0082561B">
        <w:t>Suriel Therapy Co. takes the following measures to ensure accessibility of Suriel Therapy Co.:</w:t>
      </w:r>
    </w:p>
    <w:p w14:paraId="05F22525" w14:textId="77777777" w:rsidR="0082561B" w:rsidRPr="0082561B" w:rsidRDefault="0082561B" w:rsidP="0082561B">
      <w:pPr>
        <w:numPr>
          <w:ilvl w:val="0"/>
          <w:numId w:val="2"/>
        </w:numPr>
      </w:pPr>
      <w:r w:rsidRPr="0082561B">
        <w:t>Include accessibility throughout our internal policies.</w:t>
      </w:r>
    </w:p>
    <w:p w14:paraId="35879FBC" w14:textId="77777777" w:rsidR="0082561B" w:rsidRPr="0082561B" w:rsidRDefault="0082561B" w:rsidP="0082561B">
      <w:pPr>
        <w:numPr>
          <w:ilvl w:val="0"/>
          <w:numId w:val="2"/>
        </w:numPr>
      </w:pPr>
      <w:r w:rsidRPr="0082561B">
        <w:t>Integrate accessibility into our procurement practices.</w:t>
      </w:r>
    </w:p>
    <w:p w14:paraId="2F07B7FB" w14:textId="77777777" w:rsidR="0082561B" w:rsidRPr="0082561B" w:rsidRDefault="0082561B" w:rsidP="0082561B">
      <w:pPr>
        <w:numPr>
          <w:ilvl w:val="0"/>
          <w:numId w:val="2"/>
        </w:numPr>
      </w:pPr>
      <w:r w:rsidRPr="0082561B">
        <w:t>Provide continual accessibility training for our staff.</w:t>
      </w:r>
    </w:p>
    <w:p w14:paraId="5629D300" w14:textId="77777777" w:rsidR="0082561B" w:rsidRPr="0082561B" w:rsidRDefault="0082561B" w:rsidP="0082561B">
      <w:pPr>
        <w:numPr>
          <w:ilvl w:val="0"/>
          <w:numId w:val="2"/>
        </w:numPr>
      </w:pPr>
      <w:r w:rsidRPr="0082561B">
        <w:t>Assign clear accessibility goals and responsibilities.</w:t>
      </w:r>
    </w:p>
    <w:p w14:paraId="1D909765" w14:textId="77777777" w:rsidR="0082561B" w:rsidRPr="0082561B" w:rsidRDefault="0082561B" w:rsidP="0082561B">
      <w:pPr>
        <w:rPr>
          <w:b/>
          <w:bCs/>
        </w:rPr>
      </w:pPr>
      <w:r w:rsidRPr="0082561B">
        <w:rPr>
          <w:b/>
          <w:bCs/>
        </w:rPr>
        <w:t>Conformance status</w:t>
      </w:r>
    </w:p>
    <w:p w14:paraId="4F0CC2DA" w14:textId="77777777" w:rsidR="0082561B" w:rsidRPr="0082561B" w:rsidRDefault="0082561B" w:rsidP="0082561B">
      <w:r w:rsidRPr="0082561B">
        <w:t>The </w:t>
      </w:r>
      <w:hyperlink r:id="rId5" w:history="1">
        <w:r w:rsidRPr="0082561B">
          <w:rPr>
            <w:rStyle w:val="Hyperlink"/>
          </w:rPr>
          <w:t>Web Content Accessibility Guidelines (WCAG)</w:t>
        </w:r>
      </w:hyperlink>
      <w:r w:rsidRPr="0082561B">
        <w:t> defines requirements for designers and developers to improve accessibility for people with disabilities. It defines three levels of conformance: Level A, Level AA, and Level AAA. Suriel Therapy Co. is not assessed with WCAG 2.2 level AA. Not assessed means that the content has not been evaluated or the evaluation results are not available.</w:t>
      </w:r>
    </w:p>
    <w:p w14:paraId="379BF1C6" w14:textId="77777777" w:rsidR="0082561B" w:rsidRPr="0082561B" w:rsidRDefault="0082561B" w:rsidP="0082561B">
      <w:pPr>
        <w:rPr>
          <w:b/>
          <w:bCs/>
        </w:rPr>
      </w:pPr>
      <w:r w:rsidRPr="0082561B">
        <w:rPr>
          <w:b/>
          <w:bCs/>
        </w:rPr>
        <w:t>Additional accessibility considerations</w:t>
      </w:r>
    </w:p>
    <w:p w14:paraId="749704D4" w14:textId="77777777" w:rsidR="0082561B" w:rsidRPr="0082561B" w:rsidRDefault="0082561B" w:rsidP="0082561B">
      <w:r w:rsidRPr="0082561B">
        <w:t xml:space="preserve">Although our goal is WCAG 2.2 Level AA conformance, we have also applied some additional accessibility considerations: all text is in Avenir and Avenir light font and with 17+ pixels. All images have alt text imbedded for ease of screen readers. Headings have been identified for ease of reading using peripheral devices. There </w:t>
      </w:r>
      <w:proofErr w:type="spellStart"/>
      <w:r w:rsidRPr="0082561B">
        <w:t>aretwo</w:t>
      </w:r>
      <w:proofErr w:type="spellEnd"/>
      <w:r w:rsidRPr="0082561B">
        <w:t xml:space="preserve"> navigation bars on each screen and the title is also a navigation tool to the home screen. All buttons are appropriately links and labeled. There is an identifiable text for each area of input for clients.</w:t>
      </w:r>
    </w:p>
    <w:p w14:paraId="60A1394B" w14:textId="77777777" w:rsidR="0082561B" w:rsidRPr="0082561B" w:rsidRDefault="0082561B" w:rsidP="0082561B">
      <w:pPr>
        <w:rPr>
          <w:b/>
          <w:bCs/>
        </w:rPr>
      </w:pPr>
      <w:r w:rsidRPr="0082561B">
        <w:rPr>
          <w:b/>
          <w:bCs/>
        </w:rPr>
        <w:t>Feedback</w:t>
      </w:r>
    </w:p>
    <w:p w14:paraId="241FCAE3" w14:textId="77777777" w:rsidR="0082561B" w:rsidRPr="0082561B" w:rsidRDefault="0082561B" w:rsidP="0082561B">
      <w:r w:rsidRPr="0082561B">
        <w:t>We welcome your feedback on the accessibility of Suriel Therapy Co.. Please let us know if you encounter accessibility barriers on Suriel Therapy Co.:</w:t>
      </w:r>
    </w:p>
    <w:p w14:paraId="72B73BBB" w14:textId="77777777" w:rsidR="0082561B" w:rsidRPr="0082561B" w:rsidRDefault="0082561B" w:rsidP="0082561B">
      <w:pPr>
        <w:numPr>
          <w:ilvl w:val="0"/>
          <w:numId w:val="3"/>
        </w:numPr>
      </w:pPr>
      <w:r w:rsidRPr="0082561B">
        <w:t>Phone: 727-354-8020</w:t>
      </w:r>
    </w:p>
    <w:p w14:paraId="7A7B69E5" w14:textId="77777777" w:rsidR="0082561B" w:rsidRPr="0082561B" w:rsidRDefault="0082561B" w:rsidP="0082561B">
      <w:pPr>
        <w:numPr>
          <w:ilvl w:val="0"/>
          <w:numId w:val="3"/>
        </w:numPr>
      </w:pPr>
      <w:r w:rsidRPr="0082561B">
        <w:t>E-mail: </w:t>
      </w:r>
      <w:hyperlink r:id="rId6" w:history="1">
        <w:r w:rsidRPr="0082561B">
          <w:rPr>
            <w:rStyle w:val="Hyperlink"/>
          </w:rPr>
          <w:t>admin@surieltherapyco.com</w:t>
        </w:r>
      </w:hyperlink>
    </w:p>
    <w:p w14:paraId="6B9A64DC" w14:textId="77777777" w:rsidR="0082561B" w:rsidRPr="0082561B" w:rsidRDefault="0082561B" w:rsidP="0082561B">
      <w:pPr>
        <w:numPr>
          <w:ilvl w:val="0"/>
          <w:numId w:val="3"/>
        </w:numPr>
      </w:pPr>
      <w:r w:rsidRPr="0082561B">
        <w:t>Visitor Address: Not applicable</w:t>
      </w:r>
    </w:p>
    <w:p w14:paraId="1D1C30B4" w14:textId="77777777" w:rsidR="0082561B" w:rsidRPr="0082561B" w:rsidRDefault="0082561B" w:rsidP="0082561B">
      <w:pPr>
        <w:numPr>
          <w:ilvl w:val="0"/>
          <w:numId w:val="3"/>
        </w:numPr>
      </w:pPr>
      <w:r w:rsidRPr="0082561B">
        <w:t>Postal Address: Not applicable</w:t>
      </w:r>
    </w:p>
    <w:p w14:paraId="5D8528B4" w14:textId="77777777" w:rsidR="0082561B" w:rsidRPr="0082561B" w:rsidRDefault="0082561B" w:rsidP="0082561B">
      <w:pPr>
        <w:numPr>
          <w:ilvl w:val="0"/>
          <w:numId w:val="3"/>
        </w:numPr>
      </w:pPr>
      <w:r w:rsidRPr="0082561B">
        <w:lastRenderedPageBreak/>
        <w:t>Not applicable</w:t>
      </w:r>
    </w:p>
    <w:p w14:paraId="58776DE3" w14:textId="77777777" w:rsidR="0082561B" w:rsidRPr="0082561B" w:rsidRDefault="0082561B" w:rsidP="0082561B">
      <w:r w:rsidRPr="0082561B">
        <w:t>We try to respond to feedback within 48 business hours..</w:t>
      </w:r>
    </w:p>
    <w:p w14:paraId="78BF77E6" w14:textId="77777777" w:rsidR="0082561B" w:rsidRPr="0082561B" w:rsidRDefault="0082561B" w:rsidP="0082561B">
      <w:pPr>
        <w:rPr>
          <w:b/>
          <w:bCs/>
        </w:rPr>
      </w:pPr>
      <w:r w:rsidRPr="0082561B">
        <w:rPr>
          <w:b/>
          <w:bCs/>
        </w:rPr>
        <w:t>Formal complaints</w:t>
      </w:r>
    </w:p>
    <w:p w14:paraId="6467BBF9" w14:textId="77777777" w:rsidR="0082561B" w:rsidRPr="0082561B" w:rsidRDefault="0082561B" w:rsidP="0082561B">
      <w:r w:rsidRPr="0082561B">
        <w:t>If you have any formal complaints to make about this website, please contact us at admin@surieltherapyco.com or 727-354-8020.</w:t>
      </w:r>
      <w:r w:rsidRPr="0082561B">
        <w:br/>
      </w:r>
      <w:r w:rsidRPr="0082561B">
        <w:br/>
        <w:t>We will take immediate and appropriate action on all accessibility complaints and we thank you for your input.</w:t>
      </w:r>
    </w:p>
    <w:p w14:paraId="7AA31E63" w14:textId="77777777" w:rsidR="0082561B" w:rsidRPr="0082561B" w:rsidRDefault="0082561B" w:rsidP="0082561B">
      <w:pPr>
        <w:rPr>
          <w:b/>
          <w:bCs/>
        </w:rPr>
      </w:pPr>
      <w:r w:rsidRPr="0082561B">
        <w:rPr>
          <w:b/>
          <w:bCs/>
        </w:rPr>
        <w:t>Formal approval of this accessibility statement</w:t>
      </w:r>
    </w:p>
    <w:p w14:paraId="5ED1C17C" w14:textId="77777777" w:rsidR="0082561B" w:rsidRPr="0082561B" w:rsidRDefault="0082561B" w:rsidP="0082561B">
      <w:r w:rsidRPr="0082561B">
        <w:t>This Accessibility Statement is approved by:</w:t>
      </w:r>
    </w:p>
    <w:p w14:paraId="2FF8A643" w14:textId="77777777" w:rsidR="0082561B" w:rsidRPr="0082561B" w:rsidRDefault="0082561B" w:rsidP="0082561B">
      <w:r w:rsidRPr="0082561B">
        <w:t>Suriel Therapy Co.</w:t>
      </w:r>
      <w:r w:rsidRPr="0082561B">
        <w:br/>
        <w:t>Tamara Pacheco, LCSW</w:t>
      </w:r>
      <w:r w:rsidRPr="0082561B">
        <w:br/>
        <w:t>Owner</w:t>
      </w:r>
    </w:p>
    <w:p w14:paraId="710F279C" w14:textId="77777777" w:rsidR="0082561B" w:rsidRPr="0082561B" w:rsidRDefault="0082561B" w:rsidP="0082561B">
      <w:r w:rsidRPr="0082561B">
        <w:pict w14:anchorId="50BA76E2">
          <v:rect id="_x0000_i1040" style="width:0;height:1.5pt" o:hralign="center" o:hrstd="t" o:hrnoshade="t" o:hr="t" fillcolor="black" stroked="f"/>
        </w:pict>
      </w:r>
    </w:p>
    <w:p w14:paraId="6D6F929E" w14:textId="77777777" w:rsidR="0082561B" w:rsidRPr="0082561B" w:rsidRDefault="0082561B" w:rsidP="0082561B">
      <w:pPr>
        <w:rPr>
          <w:b/>
          <w:bCs/>
        </w:rPr>
      </w:pPr>
      <w:r w:rsidRPr="0082561B">
        <w:rPr>
          <w:b/>
          <w:bCs/>
        </w:rPr>
        <w:t>Date</w:t>
      </w:r>
    </w:p>
    <w:p w14:paraId="6C58967B" w14:textId="77777777" w:rsidR="0082561B" w:rsidRPr="0082561B" w:rsidRDefault="0082561B" w:rsidP="0082561B">
      <w:r w:rsidRPr="0082561B">
        <w:t>This statement was created on 5 August 2025 using the </w:t>
      </w:r>
      <w:hyperlink r:id="rId7" w:history="1">
        <w:r w:rsidRPr="0082561B">
          <w:rPr>
            <w:rStyle w:val="Hyperlink"/>
          </w:rPr>
          <w:t>W3C Accessibility Statement Generator Tool</w:t>
        </w:r>
      </w:hyperlink>
      <w:r w:rsidRPr="0082561B">
        <w:t>.</w:t>
      </w:r>
    </w:p>
    <w:p w14:paraId="20417D16" w14:textId="77777777" w:rsidR="00EC1C95" w:rsidRDefault="00EC1C95"/>
    <w:sectPr w:rsidR="00EC1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2474F3"/>
    <w:multiLevelType w:val="multilevel"/>
    <w:tmpl w:val="BF8C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70547B"/>
    <w:multiLevelType w:val="multilevel"/>
    <w:tmpl w:val="9874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E55F50"/>
    <w:multiLevelType w:val="multilevel"/>
    <w:tmpl w:val="A0E0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3882298">
    <w:abstractNumId w:val="1"/>
  </w:num>
  <w:num w:numId="2" w16cid:durableId="1064448888">
    <w:abstractNumId w:val="2"/>
  </w:num>
  <w:num w:numId="3" w16cid:durableId="57634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31E"/>
    <w:rsid w:val="000F4516"/>
    <w:rsid w:val="00355CC2"/>
    <w:rsid w:val="0082561B"/>
    <w:rsid w:val="00D062D8"/>
    <w:rsid w:val="00D07BDC"/>
    <w:rsid w:val="00D3631E"/>
    <w:rsid w:val="00EC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486B"/>
  <w15:chartTrackingRefBased/>
  <w15:docId w15:val="{B52BD690-5161-4394-A69C-73833DB6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63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63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63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63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63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63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63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63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63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3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63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63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63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63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63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63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63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631E"/>
    <w:rPr>
      <w:rFonts w:eastAsiaTheme="majorEastAsia" w:cstheme="majorBidi"/>
      <w:color w:val="272727" w:themeColor="text1" w:themeTint="D8"/>
    </w:rPr>
  </w:style>
  <w:style w:type="paragraph" w:styleId="Title">
    <w:name w:val="Title"/>
    <w:basedOn w:val="Normal"/>
    <w:next w:val="Normal"/>
    <w:link w:val="TitleChar"/>
    <w:uiPriority w:val="10"/>
    <w:qFormat/>
    <w:rsid w:val="00D363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3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3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63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31E"/>
    <w:pPr>
      <w:spacing w:before="160"/>
      <w:jc w:val="center"/>
    </w:pPr>
    <w:rPr>
      <w:i/>
      <w:iCs/>
      <w:color w:val="404040" w:themeColor="text1" w:themeTint="BF"/>
    </w:rPr>
  </w:style>
  <w:style w:type="character" w:customStyle="1" w:styleId="QuoteChar">
    <w:name w:val="Quote Char"/>
    <w:basedOn w:val="DefaultParagraphFont"/>
    <w:link w:val="Quote"/>
    <w:uiPriority w:val="29"/>
    <w:rsid w:val="00D3631E"/>
    <w:rPr>
      <w:i/>
      <w:iCs/>
      <w:color w:val="404040" w:themeColor="text1" w:themeTint="BF"/>
    </w:rPr>
  </w:style>
  <w:style w:type="paragraph" w:styleId="ListParagraph">
    <w:name w:val="List Paragraph"/>
    <w:basedOn w:val="Normal"/>
    <w:uiPriority w:val="34"/>
    <w:qFormat/>
    <w:rsid w:val="00D3631E"/>
    <w:pPr>
      <w:ind w:left="720"/>
      <w:contextualSpacing/>
    </w:pPr>
  </w:style>
  <w:style w:type="character" w:styleId="IntenseEmphasis">
    <w:name w:val="Intense Emphasis"/>
    <w:basedOn w:val="DefaultParagraphFont"/>
    <w:uiPriority w:val="21"/>
    <w:qFormat/>
    <w:rsid w:val="00D3631E"/>
    <w:rPr>
      <w:i/>
      <w:iCs/>
      <w:color w:val="0F4761" w:themeColor="accent1" w:themeShade="BF"/>
    </w:rPr>
  </w:style>
  <w:style w:type="paragraph" w:styleId="IntenseQuote">
    <w:name w:val="Intense Quote"/>
    <w:basedOn w:val="Normal"/>
    <w:next w:val="Normal"/>
    <w:link w:val="IntenseQuoteChar"/>
    <w:uiPriority w:val="30"/>
    <w:qFormat/>
    <w:rsid w:val="00D363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631E"/>
    <w:rPr>
      <w:i/>
      <w:iCs/>
      <w:color w:val="0F4761" w:themeColor="accent1" w:themeShade="BF"/>
    </w:rPr>
  </w:style>
  <w:style w:type="character" w:styleId="IntenseReference">
    <w:name w:val="Intense Reference"/>
    <w:basedOn w:val="DefaultParagraphFont"/>
    <w:uiPriority w:val="32"/>
    <w:qFormat/>
    <w:rsid w:val="00D3631E"/>
    <w:rPr>
      <w:b/>
      <w:bCs/>
      <w:smallCaps/>
      <w:color w:val="0F4761" w:themeColor="accent1" w:themeShade="BF"/>
      <w:spacing w:val="5"/>
    </w:rPr>
  </w:style>
  <w:style w:type="character" w:styleId="Hyperlink">
    <w:name w:val="Hyperlink"/>
    <w:basedOn w:val="DefaultParagraphFont"/>
    <w:uiPriority w:val="99"/>
    <w:unhideWhenUsed/>
    <w:rsid w:val="00D3631E"/>
    <w:rPr>
      <w:color w:val="467886" w:themeColor="hyperlink"/>
      <w:u w:val="single"/>
    </w:rPr>
  </w:style>
  <w:style w:type="character" w:styleId="UnresolvedMention">
    <w:name w:val="Unresolved Mention"/>
    <w:basedOn w:val="DefaultParagraphFont"/>
    <w:uiPriority w:val="99"/>
    <w:semiHidden/>
    <w:unhideWhenUsed/>
    <w:rsid w:val="00D36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226681">
      <w:bodyDiv w:val="1"/>
      <w:marLeft w:val="0"/>
      <w:marRight w:val="0"/>
      <w:marTop w:val="0"/>
      <w:marBottom w:val="0"/>
      <w:divBdr>
        <w:top w:val="none" w:sz="0" w:space="0" w:color="auto"/>
        <w:left w:val="none" w:sz="0" w:space="0" w:color="auto"/>
        <w:bottom w:val="none" w:sz="0" w:space="0" w:color="auto"/>
        <w:right w:val="none" w:sz="0" w:space="0" w:color="auto"/>
      </w:divBdr>
    </w:div>
    <w:div w:id="1090391265">
      <w:bodyDiv w:val="1"/>
      <w:marLeft w:val="0"/>
      <w:marRight w:val="0"/>
      <w:marTop w:val="0"/>
      <w:marBottom w:val="0"/>
      <w:divBdr>
        <w:top w:val="none" w:sz="0" w:space="0" w:color="auto"/>
        <w:left w:val="none" w:sz="0" w:space="0" w:color="auto"/>
        <w:bottom w:val="none" w:sz="0" w:space="0" w:color="auto"/>
        <w:right w:val="none" w:sz="0" w:space="0" w:color="auto"/>
      </w:divBdr>
    </w:div>
    <w:div w:id="1290474971">
      <w:bodyDiv w:val="1"/>
      <w:marLeft w:val="0"/>
      <w:marRight w:val="0"/>
      <w:marTop w:val="0"/>
      <w:marBottom w:val="0"/>
      <w:divBdr>
        <w:top w:val="none" w:sz="0" w:space="0" w:color="auto"/>
        <w:left w:val="none" w:sz="0" w:space="0" w:color="auto"/>
        <w:bottom w:val="none" w:sz="0" w:space="0" w:color="auto"/>
        <w:right w:val="none" w:sz="0" w:space="0" w:color="auto"/>
      </w:divBdr>
    </w:div>
    <w:div w:id="136937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3.org/WAI/planning/stat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surieltherapyco.comadmin@surieltherapyco.comadmin@surieltherapyco.comadmin@surieltherapyco.comadmin@surieltherapyco.com" TargetMode="External"/><Relationship Id="rId5" Type="http://schemas.openxmlformats.org/officeDocument/2006/relationships/hyperlink" Target="https://www.w3.org/WAI/standards-guidelines/wca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0f5b659-45e0-406d-ada9-08e0b284cfc4}" enabled="1" method="Standard" siteId="{e95f1b23-abaf-45ee-821d-b7ab251ab3bf}" contentBits="0" removed="0"/>
</clbl:labelList>
</file>

<file path=docProps/app.xml><?xml version="1.0" encoding="utf-8"?>
<Properties xmlns="http://schemas.openxmlformats.org/officeDocument/2006/extended-properties" xmlns:vt="http://schemas.openxmlformats.org/officeDocument/2006/docPropsVTypes">
  <Template>Normal</Template>
  <TotalTime>20</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Pacheco, Tamara C.</dc:creator>
  <cp:keywords/>
  <dc:description/>
  <cp:lastModifiedBy>Pacheco, Tamara C.</cp:lastModifiedBy>
  <cp:revision>1</cp:revision>
  <dcterms:created xsi:type="dcterms:W3CDTF">2025-08-05T19:27:00Z</dcterms:created>
  <dcterms:modified xsi:type="dcterms:W3CDTF">2025-08-05T19:47:00Z</dcterms:modified>
</cp:coreProperties>
</file>